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24"/>
          <w:szCs w:val="24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24"/>
          <w:szCs w:val="24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24"/>
          <w:szCs w:val="24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24"/>
          <w:szCs w:val="24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24"/>
          <w:szCs w:val="24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sz w:val="24"/>
        </w:rPr>
      </w:pPr>
      <w:r>
        <w:rPr>
          <w:rFonts w:ascii="仿宋_GB2312" w:hAnsi="宋体" w:eastAsia="仿宋_GB2312"/>
          <w:sz w:val="24"/>
          <w:szCs w:val="24"/>
        </w:rPr>
        <w:t>学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通报</w:t>
      </w:r>
      <w:r>
        <w:rPr>
          <w:rFonts w:hint="eastAsia" w:ascii="仿宋_GB2312" w:hAnsi="宋体" w:eastAsia="仿宋_GB2312"/>
          <w:sz w:val="24"/>
          <w:szCs w:val="24"/>
        </w:rPr>
        <w:t>〔202</w:t>
      </w:r>
      <w:r>
        <w:rPr>
          <w:rFonts w:ascii="仿宋_GB2312" w:hAnsi="宋体" w:eastAsia="仿宋_GB2312"/>
          <w:sz w:val="24"/>
          <w:szCs w:val="24"/>
        </w:rPr>
        <w:t>3</w:t>
      </w:r>
      <w:r>
        <w:rPr>
          <w:rFonts w:hint="eastAsia" w:ascii="仿宋_GB2312" w:hAnsi="宋体" w:eastAsia="仿宋_GB2312"/>
          <w:sz w:val="24"/>
          <w:szCs w:val="24"/>
        </w:rPr>
        <w:t>〕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52</w:t>
      </w:r>
      <w:r>
        <w:rPr>
          <w:rFonts w:ascii="仿宋_GB2312" w:hAnsi="宋体" w:eastAsia="仿宋_GB2312"/>
          <w:sz w:val="24"/>
          <w:szCs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物理与电子科学学院</w:t>
      </w:r>
      <w:r>
        <w:rPr>
          <w:rFonts w:hint="eastAsia" w:cs="Times New Roman"/>
          <w:b/>
          <w:sz w:val="36"/>
          <w:szCs w:val="36"/>
          <w:lang w:val="en-US" w:eastAsia="zh-CN"/>
        </w:rPr>
        <w:t>五</w:t>
      </w:r>
      <w:r>
        <w:rPr>
          <w:rFonts w:hint="default" w:ascii="Times New Roman" w:hAnsi="Times New Roman" w:cs="Times New Roman"/>
          <w:b/>
          <w:sz w:val="36"/>
          <w:szCs w:val="36"/>
        </w:rPr>
        <w:t>月班级月评通报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各学生班级：</w:t>
      </w:r>
    </w:p>
    <w:p>
      <w:pPr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为了维护学校和学院正常教育教学秩序，保障学生身心健康，充分调动广大学生努力学习、提高素质，促进学生德、智、体、美、劳全面发展，建设优良校风，根据学校和学院相关规定，对</w:t>
      </w:r>
      <w:r>
        <w:rPr>
          <w:rFonts w:hint="eastAsia" w:cs="Times New Roman"/>
          <w:sz w:val="24"/>
          <w:lang w:val="en-US" w:eastAsia="zh-CN"/>
        </w:rPr>
        <w:t>五</w:t>
      </w:r>
      <w:r>
        <w:rPr>
          <w:rFonts w:hint="default" w:ascii="Times New Roman" w:hAnsi="Times New Roman" w:cs="Times New Roman"/>
          <w:sz w:val="24"/>
        </w:rPr>
        <w:t>月（第</w:t>
      </w:r>
      <w:r>
        <w:rPr>
          <w:rFonts w:hint="eastAsia" w:cs="Times New Roman"/>
          <w:sz w:val="24"/>
          <w:lang w:val="en-US" w:eastAsia="zh-CN"/>
        </w:rPr>
        <w:t>十二</w:t>
      </w:r>
      <w:r>
        <w:rPr>
          <w:rFonts w:hint="default" w:ascii="Times New Roman" w:hAnsi="Times New Roman" w:cs="Times New Roman"/>
          <w:sz w:val="24"/>
        </w:rPr>
        <w:t>周至第</w:t>
      </w:r>
      <w:r>
        <w:rPr>
          <w:rFonts w:hint="eastAsia" w:cs="Times New Roman"/>
          <w:sz w:val="24"/>
          <w:lang w:val="en-US" w:eastAsia="zh-CN"/>
        </w:rPr>
        <w:t>十六</w:t>
      </w:r>
      <w:r>
        <w:rPr>
          <w:rFonts w:hint="default" w:ascii="Times New Roman" w:hAnsi="Times New Roman" w:cs="Times New Roman"/>
          <w:sz w:val="24"/>
        </w:rPr>
        <w:t>周）班级评比情况通报如附</w:t>
      </w:r>
      <w:r>
        <w:rPr>
          <w:rFonts w:hint="eastAsia" w:cs="Times New Roman"/>
          <w:sz w:val="24"/>
          <w:lang w:val="en-US" w:eastAsia="zh-CN"/>
        </w:rPr>
        <w:t>件</w:t>
      </w:r>
      <w:r>
        <w:rPr>
          <w:rFonts w:hint="default" w:ascii="Times New Roman" w:hAnsi="Times New Roman" w:cs="Times New Roman"/>
          <w:sz w:val="24"/>
        </w:rPr>
        <w:t>所示。</w:t>
      </w:r>
    </w:p>
    <w:p>
      <w:pPr>
        <w:spacing w:line="293" w:lineRule="auto"/>
        <w:jc w:val="right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right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right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both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right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right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right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right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right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right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both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cs="Times New Roman"/>
          <w:sz w:val="24"/>
          <w:lang w:val="en-US" w:eastAsia="zh-CN"/>
        </w:rPr>
        <w:t>附件：物理与电子科学学院2022-2023学年下学期五月月评</w:t>
      </w:r>
    </w:p>
    <w:p>
      <w:pPr>
        <w:spacing w:line="293" w:lineRule="auto"/>
        <w:jc w:val="both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right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ind w:firstLine="5520" w:firstLineChars="2300"/>
        <w:jc w:val="both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物理与电子科学学院学生工作办公室</w:t>
      </w:r>
    </w:p>
    <w:p>
      <w:pPr>
        <w:spacing w:line="293" w:lineRule="auto"/>
        <w:ind w:left="528" w:leftChars="120" w:right="484" w:rightChars="110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                                          </w:t>
      </w:r>
      <w:r>
        <w:rPr>
          <w:rFonts w:hint="eastAsia" w:cs="Times New Roman"/>
          <w:sz w:val="24"/>
          <w:lang w:val="en-US" w:eastAsia="zh-CN"/>
        </w:rPr>
        <w:t>2023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6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</w:rPr>
        <w:t>日</w:t>
      </w:r>
    </w:p>
    <w:p>
      <w:pPr>
        <w:spacing w:line="293" w:lineRule="auto"/>
        <w:ind w:firstLine="5520" w:firstLineChars="2300"/>
        <w:jc w:val="right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ind w:firstLine="5520" w:firstLineChars="2300"/>
        <w:jc w:val="right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ind w:firstLine="5520" w:firstLineChars="2300"/>
        <w:jc w:val="right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ind w:firstLine="5520" w:firstLineChars="2300"/>
        <w:jc w:val="right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both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both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both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380365</wp:posOffset>
                </wp:positionV>
                <wp:extent cx="5972810" cy="635"/>
                <wp:effectExtent l="0" t="0" r="0" b="0"/>
                <wp:wrapNone/>
                <wp:docPr id="1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81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1.75pt;margin-top:29.95pt;height:0.05pt;width:470.3pt;z-index:251659264;mso-width-relative:page;mso-height-relative:page;" filled="f" stroked="t" coordsize="21600,21600" o:gfxdata="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FBTCHXAAAACAEAAA8AAAAAAAAA&#10;AQAgAAAAIgAAAGRycy9kb3ducmV2LnhtbFBLAQIUABQAAAAIAIdO4kCW9K2C2QEAAN4DAAAOAAAA&#10;AAAAAAEAIAAAACY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sz w:val="28"/>
          <w:szCs w:val="28"/>
        </w:rPr>
        <w:t>主题词</w:t>
      </w:r>
      <w:r>
        <w:rPr>
          <w:rFonts w:hint="default" w:ascii="Times New Roman" w:hAnsi="Times New Roman" w:cs="Times New Roman"/>
          <w:b/>
          <w:sz w:val="24"/>
        </w:rPr>
        <w:t>：</w:t>
      </w:r>
      <w:r>
        <w:rPr>
          <w:rFonts w:hint="default" w:ascii="Times New Roman" w:hAnsi="Times New Roman" w:cs="Times New Roman"/>
          <w:sz w:val="24"/>
        </w:rPr>
        <w:t xml:space="preserve"> 班级     月评     通报                                             </w:t>
      </w:r>
    </w:p>
    <w:p>
      <w:pPr>
        <w:spacing w:line="293" w:lineRule="auto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245745</wp:posOffset>
                </wp:positionV>
                <wp:extent cx="5985510" cy="3810"/>
                <wp:effectExtent l="0" t="0" r="0" b="0"/>
                <wp:wrapNone/>
                <wp:docPr id="1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5510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3.7pt;margin-top:19.35pt;height:0.3pt;width:471.3pt;z-index:251661312;mso-width-relative:page;mso-height-relative:page;" filled="f" stroked="t" coordsize="21600,21600" o:gfxdata="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CuNks2AAAAAgBAAAPAAAAAAAA&#10;AAEAIAAAACIAAABkcnMvZG93bnJldi54bWxQSwECFAAUAAAACACHTuJAe1Y5SdkBAADfAwAADgAA&#10;AAAAAAABACAAAAAn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w:t xml:space="preserve">报：院领导                                                         </w:t>
      </w:r>
    </w:p>
    <w:p>
      <w:pPr>
        <w:spacing w:line="293" w:lineRule="auto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送：</w:t>
      </w:r>
      <w:r>
        <w:rPr>
          <w:rFonts w:hint="eastAsia" w:cs="Times New Roman"/>
          <w:sz w:val="24"/>
          <w:lang w:val="en-US" w:eastAsia="zh-CN"/>
        </w:rPr>
        <w:t>院学生工作办公室</w:t>
      </w:r>
      <w:r>
        <w:rPr>
          <w:rFonts w:hint="default" w:ascii="Times New Roman" w:hAnsi="Times New Roman" w:cs="Times New Roman"/>
          <w:sz w:val="24"/>
        </w:rPr>
        <w:t xml:space="preserve">                                                                    </w:t>
      </w:r>
    </w:p>
    <w:p>
      <w:pPr>
        <w:spacing w:line="293" w:lineRule="auto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238760</wp:posOffset>
                </wp:positionV>
                <wp:extent cx="6000750" cy="1270"/>
                <wp:effectExtent l="0" t="0" r="0" b="0"/>
                <wp:wrapNone/>
                <wp:docPr id="9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-4pt;margin-top:18.8pt;height:0.1pt;width:472.5pt;z-index:251662336;mso-width-relative:page;mso-height-relative:page;" filled="f" stroked="t" coordsize="21600,21600" o:gfxdata="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M0QdU1gAAAAgBAAAPAAAAAAAA&#10;AAEAIAAAACIAAABkcnMvZG93bnJldi54bWxQSwECFAAUAAAACACHTuJAZvLZsdsBAADeAwAADgAA&#10;AAAAAAABACAAAAAl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2540</wp:posOffset>
                </wp:positionV>
                <wp:extent cx="5985510" cy="1905"/>
                <wp:effectExtent l="0" t="0" r="0" b="0"/>
                <wp:wrapNone/>
                <wp:docPr id="10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flip:y;margin-left:-3.7pt;margin-top:0.2pt;height:0.15pt;width:471.3pt;z-index:251660288;mso-width-relative:page;mso-height-relative:page;" filled="f" stroked="t" coordsize="21600,21600" o:gfxdata="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FBoMs1AAAAAQBAAAPAAAA&#10;AAAAAAEAIAAAACIAAABkcnMvZG93bnJldi54bWxQSwECFAAUAAAACACHTuJAOn8xO+ABAADpAwAA&#10;DgAAAAAAAAABACAAAAAj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w:t>发：</w:t>
      </w:r>
      <w:r>
        <w:rPr>
          <w:rFonts w:hint="default" w:ascii="Times New Roman" w:hAnsi="Times New Roman" w:cs="Times New Roman"/>
          <w:sz w:val="24"/>
          <w:szCs w:val="10"/>
        </w:rPr>
        <w:t xml:space="preserve">院学生会办公室        </w:t>
      </w:r>
      <w:r>
        <w:rPr>
          <w:rFonts w:hint="default" w:ascii="Times New Roman" w:hAnsi="Times New Roman" w:cs="Times New Roman"/>
          <w:sz w:val="24"/>
        </w:rPr>
        <w:t xml:space="preserve">           </w:t>
      </w:r>
    </w:p>
    <w:p>
      <w:pPr>
        <w:spacing w:line="293" w:lineRule="auto"/>
        <w:jc w:val="left"/>
        <w:rPr>
          <w:rFonts w:hint="eastAsia" w:cs="Times New Roman"/>
          <w:b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24"/>
        </w:rPr>
        <w:t xml:space="preserve">                 </w:t>
      </w:r>
      <w:r>
        <w:rPr>
          <w:sz w:val="24"/>
        </w:rPr>
        <w:t xml:space="preserve">                       </w:t>
      </w:r>
    </w:p>
    <w:p>
      <w:pPr>
        <w:spacing w:after="156" w:afterLines="50" w:line="120" w:lineRule="auto"/>
        <w:jc w:val="both"/>
        <w:rPr>
          <w:rFonts w:hint="eastAsia" w:cs="Times New Roman"/>
          <w:b/>
          <w:sz w:val="24"/>
          <w:szCs w:val="24"/>
          <w:lang w:val="en-US" w:eastAsia="zh-CN"/>
        </w:rPr>
      </w:pPr>
      <w:r>
        <w:rPr>
          <w:rFonts w:hint="eastAsia" w:cs="Times New Roman"/>
          <w:b/>
          <w:sz w:val="44"/>
          <w:szCs w:val="44"/>
          <w:lang w:val="en-US" w:eastAsia="zh-CN"/>
        </w:rPr>
        <w:t>附件</w:t>
      </w:r>
    </w:p>
    <w:tbl>
      <w:tblPr>
        <w:tblStyle w:val="10"/>
        <w:tblW w:w="0" w:type="auto"/>
        <w:tblInd w:w="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396"/>
        <w:gridCol w:w="1455"/>
        <w:gridCol w:w="906"/>
        <w:gridCol w:w="1292"/>
        <w:gridCol w:w="1129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周评总分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平均每周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20080204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449.5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89.90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冯禧甜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浩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彭恩成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20080201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443.02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88.60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周兴斌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秦颖璐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颜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20080402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439.57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87.91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于佳平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20080401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434.39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86.88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龚宗齐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解一宁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康承广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20080101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432.5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86.50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吕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戴如云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20080403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430.69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86.14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周芷璇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石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20080203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429.38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85.88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李源清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吴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彪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唐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20080104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427.85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85.57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胡婷艳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吴佳正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陈柯全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20080404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426.88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85.38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  达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婷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邓林坤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20080103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426.78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85.36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欧阳芬芳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孙尹萍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彭曾奇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20080202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425.14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85.03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袁国靖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顾蜜娜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罗淑晨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20080102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422.88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84.58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王心妤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全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李梓萌</w:t>
            </w:r>
          </w:p>
        </w:tc>
      </w:tr>
    </w:tbl>
    <w:p>
      <w:pPr>
        <w:spacing w:after="156" w:afterLines="50" w:line="120" w:lineRule="auto"/>
        <w:jc w:val="center"/>
        <w:rPr>
          <w:rFonts w:hint="eastAsia" w:cs="Times New Roman"/>
          <w:b/>
          <w:sz w:val="24"/>
          <w:szCs w:val="24"/>
          <w:lang w:val="en-US" w:eastAsia="zh-CN"/>
        </w:rPr>
      </w:pPr>
    </w:p>
    <w:tbl>
      <w:tblPr>
        <w:tblStyle w:val="10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425"/>
        <w:gridCol w:w="1456"/>
        <w:gridCol w:w="935"/>
        <w:gridCol w:w="1203"/>
        <w:gridCol w:w="1189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周评总分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平均每周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21080101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445.42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89.08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敏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赵广宇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熊祥杰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21080404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439.12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87.82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曾奕翔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刘传树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张中伟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21080201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432.66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86.53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谭莹乐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晖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21080402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430.96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86.19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  婉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雯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21080501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423.28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84.66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李英杰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李佳欣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胡帅帅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21080204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418.17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83.63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键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包雨露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谢果珍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21080401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417.34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83.47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李龙小川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杨文浩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21080203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411.69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82.34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王忠高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胡凤娇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21080104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409.74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81.95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湘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邓珊珊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禹佳良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21080502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400.84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80.17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刘海文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彭林丽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戴金文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21080103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395.35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79.07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梁雅丽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朱一攀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21080403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394.43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78.89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李凌锋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曾星畯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21080102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390.27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78.05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蒋玉坤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邓比新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胡萁杰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21080202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389.42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77.88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张熙宇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王新宇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鑫</w:t>
            </w:r>
          </w:p>
        </w:tc>
      </w:tr>
    </w:tbl>
    <w:p>
      <w:pPr>
        <w:spacing w:after="156" w:afterLines="50" w:line="120" w:lineRule="auto"/>
        <w:jc w:val="center"/>
        <w:rPr>
          <w:rFonts w:hint="eastAsia" w:cs="Times New Roman"/>
          <w:b/>
          <w:sz w:val="24"/>
          <w:szCs w:val="24"/>
          <w:lang w:val="en-US" w:eastAsia="zh-CN"/>
        </w:rPr>
        <w:sectPr>
          <w:headerReference r:id="rId3" w:type="default"/>
          <w:footerReference r:id="rId4" w:type="default"/>
          <w:pgSz w:w="11850" w:h="16783"/>
          <w:pgMar w:top="170" w:right="1020" w:bottom="1134" w:left="1134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tbl>
      <w:tblPr>
        <w:tblStyle w:val="9"/>
        <w:tblpPr w:leftFromText="180" w:rightFromText="180" w:vertAnchor="text" w:horzAnchor="page" w:tblpX="1206" w:tblpY="2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455"/>
        <w:gridCol w:w="1445"/>
        <w:gridCol w:w="917"/>
        <w:gridCol w:w="1218"/>
        <w:gridCol w:w="117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周评总分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平均每周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22080105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444.39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88.88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任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彬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唐依琪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聂定侯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22080101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442.67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88.53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刘少贤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毅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贺佩琪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22080104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437.75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87.55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沈裕侃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22080403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436.3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87.26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谢俊隆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张昊翔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22080203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429.06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85.81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田朕谕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李嘉威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付灵萧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22080204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426.84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85.37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余鹂欧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22080202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84.80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爽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杨佳欣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朱宇航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22080501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419.97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83.99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刘翔宇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张树清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宋碧伟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22080402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415.62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83.12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涌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郭宇璇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22080201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414.92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82.98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肖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22080502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414.1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82.82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唐国洋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文雅宁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李乐轩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22080103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413.79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82.76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熊悦桐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梁家豪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22080404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413.67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82.73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李倩仪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徐硕然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马宝莱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22080102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410.59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82.12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枫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向明烨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22080401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402.71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80.54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李佳朋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马永佳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22080503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399.88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79.98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宋旺旺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王银春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李腾飞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b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b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pgSz w:w="11850" w:h="16783"/>
          <w:pgMar w:top="2778" w:right="1134" w:bottom="1134" w:left="1134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spacing w:after="156" w:afterLines="50" w:line="120" w:lineRule="auto"/>
        <w:rPr>
          <w:b/>
          <w:sz w:val="24"/>
          <w:szCs w:val="24"/>
        </w:rPr>
      </w:pPr>
    </w:p>
    <w:p>
      <w:pPr>
        <w:spacing w:after="156" w:afterLines="50" w:line="120" w:lineRule="auto"/>
        <w:rPr>
          <w:sz w:val="24"/>
          <w:szCs w:val="24"/>
        </w:rPr>
      </w:pPr>
      <w:r>
        <w:rPr>
          <w:b/>
          <w:sz w:val="24"/>
          <w:szCs w:val="24"/>
        </w:rPr>
        <w:t>备注：</w:t>
      </w:r>
      <w:r>
        <w:rPr>
          <w:rFonts w:hint="eastAsia"/>
          <w:b/>
          <w:sz w:val="24"/>
          <w:szCs w:val="24"/>
          <w:lang w:val="en-US" w:eastAsia="zh-CN"/>
        </w:rPr>
        <w:t>5</w:t>
      </w:r>
      <w:r>
        <w:rPr>
          <w:sz w:val="24"/>
          <w:szCs w:val="24"/>
        </w:rPr>
        <w:t>月月评根据物理与电子科学学院202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-202</w:t>
      </w:r>
      <w:r>
        <w:rPr>
          <w:rFonts w:hint="eastAsia"/>
          <w:sz w:val="24"/>
          <w:szCs w:val="24"/>
          <w:lang w:val="en-US" w:eastAsia="zh-CN"/>
        </w:rPr>
        <w:t>3下</w:t>
      </w:r>
      <w:r>
        <w:rPr>
          <w:sz w:val="24"/>
          <w:szCs w:val="24"/>
        </w:rPr>
        <w:t>学期第</w:t>
      </w:r>
      <w:r>
        <w:rPr>
          <w:rFonts w:hint="eastAsia"/>
          <w:sz w:val="24"/>
          <w:szCs w:val="24"/>
          <w:lang w:val="en-US" w:eastAsia="zh-CN"/>
        </w:rPr>
        <w:t>十二</w:t>
      </w:r>
      <w:r>
        <w:rPr>
          <w:sz w:val="24"/>
          <w:szCs w:val="24"/>
        </w:rPr>
        <w:t>周至第</w:t>
      </w:r>
      <w:r>
        <w:rPr>
          <w:rFonts w:hint="eastAsia"/>
          <w:sz w:val="24"/>
          <w:szCs w:val="24"/>
          <w:lang w:val="en-US" w:eastAsia="zh-CN"/>
        </w:rPr>
        <w:t>十六</w:t>
      </w:r>
      <w:r>
        <w:rPr>
          <w:sz w:val="24"/>
          <w:szCs w:val="24"/>
        </w:rPr>
        <w:t>周的班级周评通报统计制作，是对</w:t>
      </w:r>
      <w:r>
        <w:rPr>
          <w:rFonts w:hint="eastAsia"/>
          <w:sz w:val="24"/>
          <w:szCs w:val="24"/>
          <w:lang w:val="en-US" w:eastAsia="zh-CN"/>
        </w:rPr>
        <w:t>五</w:t>
      </w:r>
      <w:r>
        <w:rPr>
          <w:sz w:val="24"/>
          <w:szCs w:val="24"/>
        </w:rPr>
        <w:t>周周评总分取平均值。排名计算方法：（周评总分）÷周数。</w:t>
      </w:r>
    </w:p>
    <w:p>
      <w:pPr>
        <w:jc w:val="both"/>
        <w:rPr>
          <w:b/>
          <w:bCs w:val="0"/>
          <w:sz w:val="24"/>
          <w:szCs w:val="24"/>
        </w:rPr>
      </w:pPr>
    </w:p>
    <w:p>
      <w:pPr>
        <w:jc w:val="right"/>
        <w:rPr>
          <w:b/>
          <w:bCs w:val="0"/>
          <w:sz w:val="24"/>
          <w:szCs w:val="24"/>
        </w:rPr>
      </w:pPr>
      <w:bookmarkStart w:id="0" w:name="_GoBack"/>
      <w:bookmarkEnd w:id="0"/>
    </w:p>
    <w:p>
      <w:pPr>
        <w:jc w:val="right"/>
        <w:rPr>
          <w:b/>
          <w:bCs w:val="0"/>
          <w:sz w:val="24"/>
          <w:szCs w:val="24"/>
        </w:rPr>
      </w:pPr>
    </w:p>
    <w:p>
      <w:pPr>
        <w:jc w:val="right"/>
        <w:rPr>
          <w:b/>
          <w:bCs w:val="0"/>
          <w:sz w:val="24"/>
          <w:szCs w:val="24"/>
        </w:rPr>
      </w:pPr>
    </w:p>
    <w:p>
      <w:pPr>
        <w:jc w:val="right"/>
        <w:rPr>
          <w:b/>
          <w:bCs w:val="0"/>
          <w:sz w:val="24"/>
          <w:szCs w:val="24"/>
        </w:rPr>
      </w:pPr>
    </w:p>
    <w:p>
      <w:pPr>
        <w:jc w:val="right"/>
        <w:rPr>
          <w:b/>
          <w:bCs w:val="0"/>
          <w:sz w:val="24"/>
          <w:szCs w:val="24"/>
        </w:rPr>
      </w:pPr>
    </w:p>
    <w:p>
      <w:pPr>
        <w:jc w:val="right"/>
        <w:rPr>
          <w:b/>
          <w:bCs w:val="0"/>
          <w:sz w:val="24"/>
          <w:szCs w:val="24"/>
        </w:rPr>
      </w:pPr>
    </w:p>
    <w:p>
      <w:pPr>
        <w:jc w:val="right"/>
        <w:rPr>
          <w:b/>
          <w:bCs w:val="0"/>
          <w:sz w:val="24"/>
          <w:szCs w:val="24"/>
        </w:rPr>
      </w:pPr>
    </w:p>
    <w:p>
      <w:pPr>
        <w:jc w:val="right"/>
        <w:rPr>
          <w:b/>
          <w:bCs w:val="0"/>
          <w:sz w:val="24"/>
          <w:szCs w:val="24"/>
        </w:rPr>
      </w:pPr>
    </w:p>
    <w:p>
      <w:pPr>
        <w:jc w:val="right"/>
        <w:rPr>
          <w:b/>
          <w:bCs w:val="0"/>
          <w:sz w:val="24"/>
          <w:szCs w:val="24"/>
        </w:rPr>
      </w:pPr>
    </w:p>
    <w:p>
      <w:pPr>
        <w:jc w:val="right"/>
        <w:rPr>
          <w:b/>
          <w:bCs w:val="0"/>
          <w:sz w:val="24"/>
          <w:szCs w:val="24"/>
        </w:rPr>
      </w:pPr>
    </w:p>
    <w:p>
      <w:pPr>
        <w:jc w:val="right"/>
        <w:rPr>
          <w:b/>
          <w:bCs w:val="0"/>
          <w:sz w:val="24"/>
          <w:szCs w:val="24"/>
        </w:rPr>
      </w:pPr>
    </w:p>
    <w:p>
      <w:pPr>
        <w:jc w:val="right"/>
        <w:rPr>
          <w:b/>
          <w:bCs w:val="0"/>
          <w:sz w:val="24"/>
          <w:szCs w:val="24"/>
        </w:rPr>
      </w:pPr>
    </w:p>
    <w:p>
      <w:pPr>
        <w:jc w:val="right"/>
        <w:rPr>
          <w:b/>
          <w:bCs w:val="0"/>
          <w:sz w:val="24"/>
          <w:szCs w:val="24"/>
        </w:rPr>
      </w:pPr>
    </w:p>
    <w:p>
      <w:pPr>
        <w:jc w:val="right"/>
        <w:rPr>
          <w:b/>
          <w:bCs w:val="0"/>
          <w:sz w:val="24"/>
          <w:szCs w:val="24"/>
        </w:rPr>
      </w:pPr>
    </w:p>
    <w:p>
      <w:pPr>
        <w:jc w:val="right"/>
        <w:rPr>
          <w:b/>
          <w:bCs w:val="0"/>
          <w:sz w:val="24"/>
          <w:szCs w:val="24"/>
        </w:rPr>
      </w:pPr>
    </w:p>
    <w:p>
      <w:pPr>
        <w:jc w:val="right"/>
        <w:rPr>
          <w:b/>
          <w:bCs w:val="0"/>
          <w:sz w:val="24"/>
          <w:szCs w:val="24"/>
        </w:rPr>
      </w:pPr>
    </w:p>
    <w:p>
      <w:pPr>
        <w:jc w:val="right"/>
        <w:rPr>
          <w:b/>
          <w:bCs w:val="0"/>
          <w:sz w:val="24"/>
          <w:szCs w:val="24"/>
        </w:rPr>
      </w:pPr>
    </w:p>
    <w:p>
      <w:pPr>
        <w:jc w:val="right"/>
        <w:rPr>
          <w:b/>
          <w:bCs w:val="0"/>
          <w:sz w:val="24"/>
          <w:szCs w:val="24"/>
        </w:rPr>
      </w:pPr>
    </w:p>
    <w:p>
      <w:pPr>
        <w:jc w:val="right"/>
        <w:rPr>
          <w:b/>
          <w:bCs w:val="0"/>
          <w:sz w:val="24"/>
          <w:szCs w:val="24"/>
        </w:rPr>
      </w:pPr>
    </w:p>
    <w:p>
      <w:pPr>
        <w:jc w:val="right"/>
        <w:rPr>
          <w:b/>
          <w:bCs w:val="0"/>
          <w:sz w:val="24"/>
          <w:szCs w:val="24"/>
        </w:rPr>
      </w:pPr>
    </w:p>
    <w:p>
      <w:pPr>
        <w:jc w:val="right"/>
        <w:rPr>
          <w:b/>
          <w:bCs w:val="0"/>
          <w:sz w:val="24"/>
          <w:szCs w:val="24"/>
        </w:rPr>
      </w:pPr>
    </w:p>
    <w:p>
      <w:pPr>
        <w:jc w:val="right"/>
        <w:rPr>
          <w:b/>
          <w:bCs w:val="0"/>
          <w:sz w:val="24"/>
          <w:szCs w:val="24"/>
        </w:rPr>
      </w:pPr>
    </w:p>
    <w:p>
      <w:pPr>
        <w:jc w:val="right"/>
        <w:rPr>
          <w:b/>
          <w:bCs w:val="0"/>
          <w:sz w:val="24"/>
          <w:szCs w:val="24"/>
        </w:rPr>
      </w:pPr>
    </w:p>
    <w:p>
      <w:pPr>
        <w:jc w:val="righ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物理与电子科学学院学生工作办公室</w:t>
      </w:r>
    </w:p>
    <w:p>
      <w:pPr>
        <w:ind w:left="5500" w:leftChars="1250"/>
        <w:jc w:val="center"/>
        <w:rPr>
          <w:b/>
          <w:sz w:val="24"/>
          <w:szCs w:val="24"/>
        </w:rPr>
      </w:pPr>
      <w:r>
        <w:rPr>
          <w:rFonts w:hint="eastAsia"/>
          <w:b/>
          <w:bCs w:val="0"/>
          <w:sz w:val="24"/>
          <w:szCs w:val="24"/>
          <w:lang w:val="en-US" w:eastAsia="zh-CN"/>
        </w:rPr>
        <w:t xml:space="preserve"> </w:t>
      </w:r>
      <w:r>
        <w:rPr>
          <w:b/>
          <w:bCs w:val="0"/>
          <w:sz w:val="24"/>
          <w:szCs w:val="24"/>
        </w:rPr>
        <w:t>202</w:t>
      </w:r>
      <w:r>
        <w:rPr>
          <w:rFonts w:hint="eastAsia"/>
          <w:b/>
          <w:bCs w:val="0"/>
          <w:sz w:val="24"/>
          <w:szCs w:val="24"/>
          <w:lang w:val="en-US" w:eastAsia="zh-CN"/>
        </w:rPr>
        <w:t>3</w:t>
      </w:r>
      <w:r>
        <w:rPr>
          <w:b/>
          <w:bCs w:val="0"/>
          <w:sz w:val="24"/>
          <w:szCs w:val="24"/>
        </w:rPr>
        <w:t>年</w:t>
      </w:r>
      <w:r>
        <w:rPr>
          <w:rFonts w:hint="eastAsia"/>
          <w:b/>
          <w:bCs w:val="0"/>
          <w:sz w:val="24"/>
          <w:szCs w:val="24"/>
          <w:lang w:val="en-US" w:eastAsia="zh-CN"/>
        </w:rPr>
        <w:t>6月4</w:t>
      </w:r>
      <w:r>
        <w:rPr>
          <w:b/>
          <w:bCs w:val="0"/>
          <w:sz w:val="24"/>
          <w:szCs w:val="24"/>
        </w:rPr>
        <w:t>日</w:t>
      </w:r>
    </w:p>
    <w:sectPr>
      <w:pgSz w:w="11850" w:h="16783"/>
      <w:pgMar w:top="2778" w:right="1134" w:bottom="1134" w:left="1134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30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ZGUyNzMyZDNmYzA3NmM4NTM3NmVlYmUxNzUxYWUifQ=="/>
  </w:docVars>
  <w:rsids>
    <w:rsidRoot w:val="00172A27"/>
    <w:rsid w:val="00040A32"/>
    <w:rsid w:val="000538FA"/>
    <w:rsid w:val="000B1343"/>
    <w:rsid w:val="000B1873"/>
    <w:rsid w:val="00110528"/>
    <w:rsid w:val="00117AE9"/>
    <w:rsid w:val="00142DDB"/>
    <w:rsid w:val="00156CF4"/>
    <w:rsid w:val="001669AF"/>
    <w:rsid w:val="001D19D9"/>
    <w:rsid w:val="001F008F"/>
    <w:rsid w:val="00210476"/>
    <w:rsid w:val="00221FD7"/>
    <w:rsid w:val="002679AB"/>
    <w:rsid w:val="00284CBA"/>
    <w:rsid w:val="002E56D2"/>
    <w:rsid w:val="00347D5B"/>
    <w:rsid w:val="003756AF"/>
    <w:rsid w:val="003A46AB"/>
    <w:rsid w:val="00456BB2"/>
    <w:rsid w:val="004840C2"/>
    <w:rsid w:val="004948E9"/>
    <w:rsid w:val="004C45AB"/>
    <w:rsid w:val="004D105A"/>
    <w:rsid w:val="00557E1F"/>
    <w:rsid w:val="005D16D1"/>
    <w:rsid w:val="00604B73"/>
    <w:rsid w:val="0063281E"/>
    <w:rsid w:val="00660783"/>
    <w:rsid w:val="006A16A5"/>
    <w:rsid w:val="00737457"/>
    <w:rsid w:val="007614A9"/>
    <w:rsid w:val="007F7A48"/>
    <w:rsid w:val="008241BD"/>
    <w:rsid w:val="00834CB4"/>
    <w:rsid w:val="00841633"/>
    <w:rsid w:val="0086367A"/>
    <w:rsid w:val="00867738"/>
    <w:rsid w:val="0088698E"/>
    <w:rsid w:val="008B79E6"/>
    <w:rsid w:val="008D5275"/>
    <w:rsid w:val="008D7D01"/>
    <w:rsid w:val="009045E6"/>
    <w:rsid w:val="009251F6"/>
    <w:rsid w:val="0093322E"/>
    <w:rsid w:val="0094250F"/>
    <w:rsid w:val="009C7F93"/>
    <w:rsid w:val="00A30D03"/>
    <w:rsid w:val="00AD1024"/>
    <w:rsid w:val="00AE500B"/>
    <w:rsid w:val="00AF01B8"/>
    <w:rsid w:val="00AF14AC"/>
    <w:rsid w:val="00AF7D66"/>
    <w:rsid w:val="00B163BF"/>
    <w:rsid w:val="00B63548"/>
    <w:rsid w:val="00B94DCD"/>
    <w:rsid w:val="00BA7E31"/>
    <w:rsid w:val="00BB4431"/>
    <w:rsid w:val="00BC130C"/>
    <w:rsid w:val="00BD6D4B"/>
    <w:rsid w:val="00BF32AF"/>
    <w:rsid w:val="00C94199"/>
    <w:rsid w:val="00CB5638"/>
    <w:rsid w:val="00D013C1"/>
    <w:rsid w:val="00D05DCD"/>
    <w:rsid w:val="00D27B32"/>
    <w:rsid w:val="00D47663"/>
    <w:rsid w:val="00D54F72"/>
    <w:rsid w:val="00DA35CF"/>
    <w:rsid w:val="00DD1EBE"/>
    <w:rsid w:val="00DD754C"/>
    <w:rsid w:val="00DE1A6F"/>
    <w:rsid w:val="00E2797E"/>
    <w:rsid w:val="00EC6C14"/>
    <w:rsid w:val="00ED4647"/>
    <w:rsid w:val="00EE7BC7"/>
    <w:rsid w:val="00EF4566"/>
    <w:rsid w:val="00F3610E"/>
    <w:rsid w:val="00F36A5D"/>
    <w:rsid w:val="00F4162E"/>
    <w:rsid w:val="00F51BE3"/>
    <w:rsid w:val="00F60356"/>
    <w:rsid w:val="00F6236C"/>
    <w:rsid w:val="00FA08B1"/>
    <w:rsid w:val="00FB0558"/>
    <w:rsid w:val="01321CD0"/>
    <w:rsid w:val="01CB2E2D"/>
    <w:rsid w:val="04D25060"/>
    <w:rsid w:val="06C50E73"/>
    <w:rsid w:val="06F87C61"/>
    <w:rsid w:val="070146C0"/>
    <w:rsid w:val="071101F5"/>
    <w:rsid w:val="07B94814"/>
    <w:rsid w:val="08440F0A"/>
    <w:rsid w:val="0C6B05D6"/>
    <w:rsid w:val="0C7E7285"/>
    <w:rsid w:val="0D2A3ABE"/>
    <w:rsid w:val="0EC8358F"/>
    <w:rsid w:val="0F56309A"/>
    <w:rsid w:val="0FA32C0A"/>
    <w:rsid w:val="10164984"/>
    <w:rsid w:val="10971AB8"/>
    <w:rsid w:val="12F74AFB"/>
    <w:rsid w:val="13AA2C9E"/>
    <w:rsid w:val="14643FC8"/>
    <w:rsid w:val="17E903C9"/>
    <w:rsid w:val="17F23E66"/>
    <w:rsid w:val="18C56271"/>
    <w:rsid w:val="1A705962"/>
    <w:rsid w:val="1A7F1B5D"/>
    <w:rsid w:val="1AEC0C70"/>
    <w:rsid w:val="1B4539C3"/>
    <w:rsid w:val="1BAC2B00"/>
    <w:rsid w:val="1C322F51"/>
    <w:rsid w:val="1D3479E1"/>
    <w:rsid w:val="1DE0070D"/>
    <w:rsid w:val="1E491A45"/>
    <w:rsid w:val="1FDC3DB7"/>
    <w:rsid w:val="1FFA6CCF"/>
    <w:rsid w:val="2111242E"/>
    <w:rsid w:val="217355DC"/>
    <w:rsid w:val="21F52F9C"/>
    <w:rsid w:val="247244C3"/>
    <w:rsid w:val="24997FE2"/>
    <w:rsid w:val="254A2AF8"/>
    <w:rsid w:val="25F01A16"/>
    <w:rsid w:val="26D419B9"/>
    <w:rsid w:val="270323DB"/>
    <w:rsid w:val="27582C71"/>
    <w:rsid w:val="2919115F"/>
    <w:rsid w:val="2A2F75D8"/>
    <w:rsid w:val="2A3C1829"/>
    <w:rsid w:val="2BC03B48"/>
    <w:rsid w:val="2BCC0E78"/>
    <w:rsid w:val="2D9E68AC"/>
    <w:rsid w:val="2E192293"/>
    <w:rsid w:val="2F846677"/>
    <w:rsid w:val="30AB0EE9"/>
    <w:rsid w:val="3149782B"/>
    <w:rsid w:val="31D50D63"/>
    <w:rsid w:val="32407909"/>
    <w:rsid w:val="342860F8"/>
    <w:rsid w:val="34AD1373"/>
    <w:rsid w:val="35E678F5"/>
    <w:rsid w:val="35F13FB1"/>
    <w:rsid w:val="361723B1"/>
    <w:rsid w:val="36F74784"/>
    <w:rsid w:val="37FE3D74"/>
    <w:rsid w:val="381250BC"/>
    <w:rsid w:val="38A945B5"/>
    <w:rsid w:val="38CA7845"/>
    <w:rsid w:val="39281A80"/>
    <w:rsid w:val="399806CA"/>
    <w:rsid w:val="3C91466B"/>
    <w:rsid w:val="3D803AA1"/>
    <w:rsid w:val="3DD60F75"/>
    <w:rsid w:val="3F226743"/>
    <w:rsid w:val="3F863DCD"/>
    <w:rsid w:val="3FF859A7"/>
    <w:rsid w:val="401B0B7D"/>
    <w:rsid w:val="40916F99"/>
    <w:rsid w:val="40A2259E"/>
    <w:rsid w:val="40B43547"/>
    <w:rsid w:val="41267B58"/>
    <w:rsid w:val="420453EC"/>
    <w:rsid w:val="427A6D57"/>
    <w:rsid w:val="434E60C3"/>
    <w:rsid w:val="44826D59"/>
    <w:rsid w:val="44E0760E"/>
    <w:rsid w:val="45D267CF"/>
    <w:rsid w:val="466C4664"/>
    <w:rsid w:val="466F5464"/>
    <w:rsid w:val="46EB1DB1"/>
    <w:rsid w:val="47831D34"/>
    <w:rsid w:val="482D16A2"/>
    <w:rsid w:val="48474A35"/>
    <w:rsid w:val="4A340B16"/>
    <w:rsid w:val="4B303E02"/>
    <w:rsid w:val="4F80608F"/>
    <w:rsid w:val="50813E6E"/>
    <w:rsid w:val="51BF6BD6"/>
    <w:rsid w:val="52E50654"/>
    <w:rsid w:val="53E45A34"/>
    <w:rsid w:val="55674D8A"/>
    <w:rsid w:val="558450B4"/>
    <w:rsid w:val="564C2E38"/>
    <w:rsid w:val="570C5CDB"/>
    <w:rsid w:val="575C166A"/>
    <w:rsid w:val="580365BE"/>
    <w:rsid w:val="58322F61"/>
    <w:rsid w:val="584F57E1"/>
    <w:rsid w:val="59776FA5"/>
    <w:rsid w:val="59D62EED"/>
    <w:rsid w:val="5B5B7717"/>
    <w:rsid w:val="5B816463"/>
    <w:rsid w:val="5B896FD2"/>
    <w:rsid w:val="5BD4669C"/>
    <w:rsid w:val="5BEE46B1"/>
    <w:rsid w:val="5BF44F90"/>
    <w:rsid w:val="5CAE1DC8"/>
    <w:rsid w:val="5D3543FB"/>
    <w:rsid w:val="5E8A46A6"/>
    <w:rsid w:val="61E31195"/>
    <w:rsid w:val="64937DC8"/>
    <w:rsid w:val="64DD22CC"/>
    <w:rsid w:val="661E1289"/>
    <w:rsid w:val="663D2ED6"/>
    <w:rsid w:val="66A76D22"/>
    <w:rsid w:val="672A43D9"/>
    <w:rsid w:val="67CC74FC"/>
    <w:rsid w:val="68626E70"/>
    <w:rsid w:val="68C33FDF"/>
    <w:rsid w:val="68DF1C86"/>
    <w:rsid w:val="68FE4771"/>
    <w:rsid w:val="695C6550"/>
    <w:rsid w:val="6A1B02DA"/>
    <w:rsid w:val="6A1D65E8"/>
    <w:rsid w:val="6A3E082A"/>
    <w:rsid w:val="6ADE6FB8"/>
    <w:rsid w:val="6B023995"/>
    <w:rsid w:val="6CF52015"/>
    <w:rsid w:val="6D2F29C9"/>
    <w:rsid w:val="6D553274"/>
    <w:rsid w:val="6D582E19"/>
    <w:rsid w:val="6DE11909"/>
    <w:rsid w:val="6DF75875"/>
    <w:rsid w:val="6FCE7AB7"/>
    <w:rsid w:val="6FF10F37"/>
    <w:rsid w:val="70537D0D"/>
    <w:rsid w:val="70996882"/>
    <w:rsid w:val="70D47026"/>
    <w:rsid w:val="71355683"/>
    <w:rsid w:val="72B62B48"/>
    <w:rsid w:val="72CB26AA"/>
    <w:rsid w:val="735926D5"/>
    <w:rsid w:val="736539DD"/>
    <w:rsid w:val="741D7C94"/>
    <w:rsid w:val="74454BB8"/>
    <w:rsid w:val="753D3BDE"/>
    <w:rsid w:val="75BA31CF"/>
    <w:rsid w:val="771364E9"/>
    <w:rsid w:val="773A13B0"/>
    <w:rsid w:val="77913B0C"/>
    <w:rsid w:val="77B77FAD"/>
    <w:rsid w:val="77BC1C2E"/>
    <w:rsid w:val="78BB3365"/>
    <w:rsid w:val="78C20A1E"/>
    <w:rsid w:val="78FB79D7"/>
    <w:rsid w:val="7A123817"/>
    <w:rsid w:val="7AED2C8E"/>
    <w:rsid w:val="7B4241B9"/>
    <w:rsid w:val="7BEF2C4D"/>
    <w:rsid w:val="7F1671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Cs/>
      <w:kern w:val="2"/>
      <w:sz w:val="44"/>
      <w:szCs w:val="4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9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qFormat/>
    <w:uiPriority w:val="0"/>
    <w:rPr>
      <w:b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qFormat/>
    <w:uiPriority w:val="0"/>
    <w:rPr>
      <w:sz w:val="21"/>
      <w:szCs w:val="21"/>
    </w:rPr>
  </w:style>
  <w:style w:type="character" w:customStyle="1" w:styleId="14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日期 字符"/>
    <w:link w:val="3"/>
    <w:semiHidden/>
    <w:qFormat/>
    <w:uiPriority w:val="99"/>
    <w:rPr>
      <w:bCs/>
      <w:kern w:val="2"/>
      <w:sz w:val="44"/>
      <w:szCs w:val="44"/>
    </w:rPr>
  </w:style>
  <w:style w:type="character" w:customStyle="1" w:styleId="16">
    <w:name w:val="font5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4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01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19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6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2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paragraph" w:customStyle="1" w:styleId="2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892</Words>
  <Characters>1605</Characters>
  <Lines>1</Lines>
  <Paragraphs>1</Paragraphs>
  <TotalTime>24</TotalTime>
  <ScaleCrop>false</ScaleCrop>
  <LinksUpToDate>false</LinksUpToDate>
  <CharactersWithSpaces>1960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2021-12-11T07:00:00Z</dcterms:created>
  <dc:creator>oempc</dc:creator>
  <cp:lastModifiedBy>Administrator</cp:lastModifiedBy>
  <cp:lastPrinted>2023-06-05T01:10:11Z</cp:lastPrinted>
  <dcterms:modified xsi:type="dcterms:W3CDTF">2023-06-05T01:19:13Z</dcterms:modified>
  <dc:title>_x000B_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A0E661C14E4048248546E9077C4BC660_13</vt:lpwstr>
  </property>
</Properties>
</file>